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906" w14:textId="77777777" w:rsidR="00F46141" w:rsidRPr="00D03F3E" w:rsidRDefault="00C83C90" w:rsidP="00D03F3E">
      <w:pPr>
        <w:pStyle w:val="NoSpacing"/>
        <w:jc w:val="center"/>
        <w:rPr>
          <w:b/>
          <w:sz w:val="36"/>
          <w:szCs w:val="36"/>
        </w:rPr>
      </w:pPr>
      <w:r w:rsidRPr="00D03F3E">
        <w:rPr>
          <w:b/>
          <w:sz w:val="36"/>
          <w:szCs w:val="36"/>
        </w:rPr>
        <w:t>Goodworth Clatford Parish Council</w:t>
      </w:r>
    </w:p>
    <w:p w14:paraId="17D66C6F" w14:textId="77777777" w:rsidR="00C83C90" w:rsidRDefault="00C83C90" w:rsidP="00C83C90">
      <w:pPr>
        <w:pStyle w:val="NoSpacing"/>
        <w:rPr>
          <w:b/>
          <w:sz w:val="24"/>
          <w:szCs w:val="24"/>
        </w:rPr>
      </w:pPr>
    </w:p>
    <w:p w14:paraId="180A9E8A" w14:textId="77777777" w:rsidR="00C83C90" w:rsidRPr="00D03F3E" w:rsidRDefault="00C83C90" w:rsidP="00D03F3E">
      <w:pPr>
        <w:pStyle w:val="NoSpacing"/>
        <w:jc w:val="center"/>
        <w:rPr>
          <w:b/>
          <w:sz w:val="28"/>
          <w:szCs w:val="28"/>
        </w:rPr>
      </w:pPr>
      <w:r w:rsidRPr="00D03F3E">
        <w:rPr>
          <w:b/>
          <w:sz w:val="28"/>
          <w:szCs w:val="28"/>
        </w:rPr>
        <w:t>Action Plan 2023/24</w:t>
      </w:r>
    </w:p>
    <w:p w14:paraId="6A70E128" w14:textId="77777777" w:rsidR="00C83C90" w:rsidRDefault="00C83C90" w:rsidP="00C83C90">
      <w:pPr>
        <w:pStyle w:val="NoSpacing"/>
        <w:rPr>
          <w:b/>
          <w:sz w:val="24"/>
          <w:szCs w:val="24"/>
        </w:rPr>
      </w:pPr>
    </w:p>
    <w:p w14:paraId="077AB13F" w14:textId="77777777" w:rsidR="00C83C90" w:rsidRDefault="00C83C90" w:rsidP="00C83C90">
      <w:pPr>
        <w:pStyle w:val="NoSpacing"/>
      </w:pPr>
      <w:r>
        <w:t>The overall aim of the council is to develop and sustain a sense of community within the Parish of Goodworth Clatford by addressing</w:t>
      </w:r>
      <w:r w:rsidR="001B08F9">
        <w:t xml:space="preserve"> environmental, social, economic and planning matters</w:t>
      </w:r>
      <w:r w:rsidR="00C73DBB">
        <w:t xml:space="preserve"> and delivering quality services </w:t>
      </w:r>
      <w:r w:rsidR="00811192">
        <w:t>to the res</w:t>
      </w:r>
      <w:r w:rsidR="00131D5E">
        <w:t>idents within the resources available</w:t>
      </w:r>
      <w:r w:rsidR="0083522C">
        <w:t xml:space="preserve"> in accordance with the council’s policies, standing orders</w:t>
      </w:r>
      <w:r w:rsidR="009F5AB1">
        <w:t xml:space="preserve"> and financial regulations</w:t>
      </w:r>
      <w:r w:rsidR="00A430A1">
        <w:t>.</w:t>
      </w:r>
    </w:p>
    <w:p w14:paraId="08EE7F14" w14:textId="77777777" w:rsidR="005054BD" w:rsidRDefault="005054BD" w:rsidP="00C83C90">
      <w:pPr>
        <w:pStyle w:val="NoSpacing"/>
      </w:pPr>
    </w:p>
    <w:p w14:paraId="408DD6CA" w14:textId="77777777" w:rsidR="005054BD" w:rsidRDefault="00CE4954" w:rsidP="00C83C90">
      <w:pPr>
        <w:pStyle w:val="NoSpacing"/>
      </w:pPr>
      <w:r>
        <w:t>Actions for the year:</w:t>
      </w:r>
    </w:p>
    <w:p w14:paraId="1C75E9E3" w14:textId="77777777" w:rsidR="00CE4954" w:rsidRDefault="00CE4954" w:rsidP="00C83C90">
      <w:pPr>
        <w:pStyle w:val="NoSpacing"/>
      </w:pPr>
    </w:p>
    <w:p w14:paraId="729A6F85" w14:textId="77777777" w:rsidR="00CE4954" w:rsidRDefault="008D0CA9" w:rsidP="00E10249">
      <w:pPr>
        <w:pStyle w:val="NoSpacing"/>
        <w:numPr>
          <w:ilvl w:val="0"/>
          <w:numId w:val="1"/>
        </w:numPr>
      </w:pPr>
      <w:r>
        <w:t>Co-opt new councillors to bring the total compliment to 10.</w:t>
      </w:r>
    </w:p>
    <w:p w14:paraId="29B53B27" w14:textId="77777777" w:rsidR="008D0CA9" w:rsidRDefault="008D0CA9" w:rsidP="00E10249">
      <w:pPr>
        <w:pStyle w:val="NoSpacing"/>
        <w:numPr>
          <w:ilvl w:val="0"/>
          <w:numId w:val="1"/>
        </w:numPr>
      </w:pPr>
      <w:r>
        <w:t>Comment on all planning applications which fall within or impact on the Parish.</w:t>
      </w:r>
    </w:p>
    <w:p w14:paraId="28AB0822" w14:textId="77777777" w:rsidR="008D0CA9" w:rsidRDefault="008D0CA9" w:rsidP="00E10249">
      <w:pPr>
        <w:pStyle w:val="NoSpacing"/>
        <w:numPr>
          <w:ilvl w:val="0"/>
          <w:numId w:val="1"/>
        </w:numPr>
      </w:pPr>
      <w:r>
        <w:t>Represent the views and promote the interests of the parish to TVBC and HCC.</w:t>
      </w:r>
    </w:p>
    <w:p w14:paraId="4463C656" w14:textId="77777777" w:rsidR="008D0CA9" w:rsidRDefault="008D0CA9" w:rsidP="00E10249">
      <w:pPr>
        <w:pStyle w:val="NoSpacing"/>
        <w:numPr>
          <w:ilvl w:val="0"/>
          <w:numId w:val="1"/>
        </w:numPr>
      </w:pPr>
      <w:r>
        <w:t>Actively work to improve road safety utilising SID and liaising with HCC Highways and the police</w:t>
      </w:r>
      <w:r w:rsidR="00336F61">
        <w:t>.</w:t>
      </w:r>
    </w:p>
    <w:p w14:paraId="42BC9DBE" w14:textId="77777777" w:rsidR="00336F61" w:rsidRDefault="00336F61" w:rsidP="00E10249">
      <w:pPr>
        <w:pStyle w:val="NoSpacing"/>
        <w:numPr>
          <w:ilvl w:val="0"/>
          <w:numId w:val="1"/>
        </w:numPr>
      </w:pPr>
      <w:r>
        <w:t>Manage the parish lands ensuring safe environments for the benefit of the community.</w:t>
      </w:r>
    </w:p>
    <w:p w14:paraId="58FC6D52" w14:textId="77777777" w:rsidR="00336F61" w:rsidRDefault="00336F61" w:rsidP="00E10249">
      <w:pPr>
        <w:pStyle w:val="NoSpacing"/>
        <w:numPr>
          <w:ilvl w:val="0"/>
          <w:numId w:val="1"/>
        </w:numPr>
      </w:pPr>
      <w:r>
        <w:t>Continue financial support, S.137 grant, for the village post office.</w:t>
      </w:r>
    </w:p>
    <w:p w14:paraId="66FAC0D2" w14:textId="77777777" w:rsidR="00336F61" w:rsidRDefault="00336F61" w:rsidP="00E10249">
      <w:pPr>
        <w:pStyle w:val="NoSpacing"/>
        <w:numPr>
          <w:ilvl w:val="0"/>
          <w:numId w:val="1"/>
        </w:numPr>
      </w:pPr>
      <w:r>
        <w:t xml:space="preserve">Encourage the community to engage with the council </w:t>
      </w:r>
      <w:r w:rsidR="00105669">
        <w:t xml:space="preserve">so it can fairly represent the </w:t>
      </w:r>
      <w:r>
        <w:t>needs and requirements</w:t>
      </w:r>
      <w:r w:rsidR="00105669">
        <w:t xml:space="preserve"> of the majority.</w:t>
      </w:r>
    </w:p>
    <w:p w14:paraId="3CC436EB" w14:textId="77777777" w:rsidR="00105669" w:rsidRDefault="00105669" w:rsidP="00E10249">
      <w:pPr>
        <w:pStyle w:val="NoSpacing"/>
        <w:numPr>
          <w:ilvl w:val="0"/>
          <w:numId w:val="1"/>
        </w:numPr>
      </w:pPr>
      <w:r>
        <w:t>Ensure that councillors and staff have access to appropriate training so that they can be best equipped to fulfil council business.</w:t>
      </w:r>
    </w:p>
    <w:p w14:paraId="4E7BAE29" w14:textId="77777777" w:rsidR="00105669" w:rsidRDefault="00105669" w:rsidP="00E10249">
      <w:pPr>
        <w:pStyle w:val="NoSpacing"/>
        <w:numPr>
          <w:ilvl w:val="0"/>
          <w:numId w:val="1"/>
        </w:numPr>
      </w:pPr>
      <w:r>
        <w:t>Support the regular maintenance of the village website.</w:t>
      </w:r>
    </w:p>
    <w:p w14:paraId="79D53E19" w14:textId="77777777" w:rsidR="00105669" w:rsidRDefault="00105669" w:rsidP="00E10249">
      <w:pPr>
        <w:pStyle w:val="NoSpacing"/>
        <w:numPr>
          <w:ilvl w:val="0"/>
          <w:numId w:val="1"/>
        </w:numPr>
      </w:pPr>
      <w:r>
        <w:t>Deliver speedy and transparent decisions through full meetings of the council, supported by committees and working groups.</w:t>
      </w:r>
    </w:p>
    <w:p w14:paraId="04BC31CF" w14:textId="77777777" w:rsidR="00105669" w:rsidRDefault="00105669" w:rsidP="00E10249">
      <w:pPr>
        <w:pStyle w:val="NoSpacing"/>
        <w:numPr>
          <w:ilvl w:val="0"/>
          <w:numId w:val="1"/>
        </w:numPr>
      </w:pPr>
      <w:r>
        <w:t>Maintain existing litter and dog bins taking action as appropriate.</w:t>
      </w:r>
    </w:p>
    <w:p w14:paraId="42CF74E4" w14:textId="77777777" w:rsidR="00D03F3E" w:rsidRDefault="00D03F3E" w:rsidP="00E10249">
      <w:pPr>
        <w:pStyle w:val="NoSpacing"/>
        <w:numPr>
          <w:ilvl w:val="0"/>
          <w:numId w:val="1"/>
        </w:numPr>
      </w:pPr>
      <w:r>
        <w:t>Send a paper copy newsletter to all homes in the village in the autumn.</w:t>
      </w:r>
    </w:p>
    <w:p w14:paraId="2BC42C7D" w14:textId="77777777" w:rsidR="00105669" w:rsidRDefault="00FC2A3E" w:rsidP="00E10249">
      <w:pPr>
        <w:pStyle w:val="NoSpacing"/>
        <w:numPr>
          <w:ilvl w:val="0"/>
          <w:numId w:val="1"/>
        </w:numPr>
      </w:pPr>
      <w:r>
        <w:t>Plan innovative approach to attracting the community to the next Annual Village Meeting.</w:t>
      </w:r>
    </w:p>
    <w:p w14:paraId="1FEB9333" w14:textId="77777777" w:rsidR="00FC2A3E" w:rsidRPr="00C83C90" w:rsidRDefault="00FC2A3E" w:rsidP="00E10249">
      <w:pPr>
        <w:pStyle w:val="NoSpacing"/>
        <w:numPr>
          <w:ilvl w:val="0"/>
          <w:numId w:val="1"/>
        </w:numPr>
      </w:pPr>
      <w:r>
        <w:t>Maintain good governance, including adhering to relevant benchmarks to achieve Quality Status of the Local Council Award Scheme.</w:t>
      </w:r>
    </w:p>
    <w:sectPr w:rsidR="00FC2A3E" w:rsidRPr="00C83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7654"/>
    <w:multiLevelType w:val="hybridMultilevel"/>
    <w:tmpl w:val="8C9A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90"/>
    <w:rsid w:val="00105669"/>
    <w:rsid w:val="00131D5E"/>
    <w:rsid w:val="001B08F9"/>
    <w:rsid w:val="00336F61"/>
    <w:rsid w:val="005054BD"/>
    <w:rsid w:val="00811192"/>
    <w:rsid w:val="0083522C"/>
    <w:rsid w:val="008D0CA9"/>
    <w:rsid w:val="009F5AB1"/>
    <w:rsid w:val="00A430A1"/>
    <w:rsid w:val="00C73DBB"/>
    <w:rsid w:val="00C83C90"/>
    <w:rsid w:val="00CE4954"/>
    <w:rsid w:val="00D03F3E"/>
    <w:rsid w:val="00DA0B67"/>
    <w:rsid w:val="00E10249"/>
    <w:rsid w:val="00F306C4"/>
    <w:rsid w:val="00F46141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9949"/>
  <w15:docId w15:val="{7D8A6120-E933-41C5-B588-DC857A4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Eveline Attwood</cp:lastModifiedBy>
  <cp:revision>2</cp:revision>
  <dcterms:created xsi:type="dcterms:W3CDTF">2023-11-04T16:49:00Z</dcterms:created>
  <dcterms:modified xsi:type="dcterms:W3CDTF">2023-11-04T16:49:00Z</dcterms:modified>
</cp:coreProperties>
</file>