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3245" w14:textId="77777777" w:rsidR="00B52FB1" w:rsidRPr="00DA6BD6" w:rsidRDefault="00B52FB1" w:rsidP="00B52FB1">
      <w:pPr>
        <w:pStyle w:val="NormalWeb"/>
        <w:shd w:val="clear" w:color="auto" w:fill="FFFFFF"/>
        <w:spacing w:before="0" w:beforeAutospacing="0" w:after="300" w:afterAutospacing="0"/>
        <w:jc w:val="center"/>
        <w:rPr>
          <w:rFonts w:ascii="Open Sans" w:hAnsi="Open Sans" w:cs="Open Sans"/>
          <w:u w:val="single"/>
        </w:rPr>
      </w:pPr>
      <w:r w:rsidRPr="00DA6BD6">
        <w:rPr>
          <w:rFonts w:ascii="Open Sans" w:hAnsi="Open Sans" w:cs="Open Sans"/>
          <w:u w:val="single"/>
        </w:rPr>
        <w:t>GRANT AWARD POLICY</w:t>
      </w:r>
    </w:p>
    <w:p w14:paraId="600E5A14" w14:textId="77777777" w:rsidR="00B52FB1" w:rsidRPr="00DA6BD6" w:rsidRDefault="00B52FB1" w:rsidP="00B52FB1">
      <w:pPr>
        <w:pStyle w:val="NormalWeb"/>
        <w:shd w:val="clear" w:color="auto" w:fill="FFFFFF"/>
        <w:spacing w:before="0" w:beforeAutospacing="0" w:after="300" w:afterAutospacing="0"/>
        <w:rPr>
          <w:rFonts w:ascii="Arial" w:hAnsi="Arial" w:cs="Arial"/>
          <w:sz w:val="22"/>
          <w:szCs w:val="22"/>
        </w:rPr>
      </w:pPr>
      <w:r w:rsidRPr="00DA6BD6">
        <w:rPr>
          <w:rFonts w:ascii="Arial" w:hAnsi="Arial" w:cs="Arial"/>
          <w:color w:val="333333"/>
          <w:sz w:val="22"/>
          <w:szCs w:val="22"/>
        </w:rPr>
        <w:t>The council’s grant award policy is designed to provide</w:t>
      </w:r>
      <w:r>
        <w:rPr>
          <w:rFonts w:ascii="Arial" w:hAnsi="Arial" w:cs="Arial"/>
          <w:color w:val="333333"/>
          <w:sz w:val="22"/>
          <w:szCs w:val="22"/>
        </w:rPr>
        <w:t xml:space="preserve"> financial</w:t>
      </w:r>
      <w:r w:rsidRPr="00DA6BD6">
        <w:rPr>
          <w:rFonts w:ascii="Arial" w:hAnsi="Arial" w:cs="Arial"/>
          <w:color w:val="333333"/>
          <w:sz w:val="22"/>
          <w:szCs w:val="22"/>
        </w:rPr>
        <w:t xml:space="preserve"> support to </w:t>
      </w:r>
      <w:r>
        <w:rPr>
          <w:rFonts w:ascii="Arial" w:hAnsi="Arial" w:cs="Arial"/>
          <w:color w:val="333333"/>
          <w:sz w:val="22"/>
          <w:szCs w:val="22"/>
        </w:rPr>
        <w:t>village</w:t>
      </w:r>
      <w:r w:rsidRPr="00DA6BD6">
        <w:rPr>
          <w:rFonts w:ascii="Arial" w:hAnsi="Arial" w:cs="Arial"/>
          <w:color w:val="333333"/>
          <w:sz w:val="22"/>
          <w:szCs w:val="22"/>
        </w:rPr>
        <w:t xml:space="preserve"> not-for-profit groups and organisations delivering</w:t>
      </w:r>
      <w:r>
        <w:rPr>
          <w:rFonts w:ascii="Arial" w:hAnsi="Arial" w:cs="Arial"/>
          <w:color w:val="333333"/>
          <w:sz w:val="22"/>
          <w:szCs w:val="22"/>
        </w:rPr>
        <w:t xml:space="preserve"> facilities and</w:t>
      </w:r>
      <w:r w:rsidRPr="00DA6BD6">
        <w:rPr>
          <w:rFonts w:ascii="Arial" w:hAnsi="Arial" w:cs="Arial"/>
          <w:color w:val="333333"/>
          <w:sz w:val="22"/>
          <w:szCs w:val="22"/>
        </w:rPr>
        <w:t xml:space="preserve"> services to the community of Goodworth Clatford Parish.</w:t>
      </w:r>
    </w:p>
    <w:p w14:paraId="21A2A961" w14:textId="77777777" w:rsidR="00B52FB1" w:rsidRPr="00DA6BD6" w:rsidRDefault="00B52FB1" w:rsidP="00B52FB1">
      <w:pPr>
        <w:pStyle w:val="NormalWeb"/>
        <w:shd w:val="clear" w:color="auto" w:fill="FFFFFF"/>
        <w:spacing w:before="0" w:beforeAutospacing="0" w:after="300" w:afterAutospacing="0"/>
        <w:rPr>
          <w:rFonts w:ascii="Arial" w:hAnsi="Arial" w:cs="Arial"/>
          <w:sz w:val="22"/>
          <w:szCs w:val="22"/>
        </w:rPr>
      </w:pPr>
      <w:r w:rsidRPr="00DA6BD6">
        <w:rPr>
          <w:rFonts w:ascii="Arial" w:hAnsi="Arial" w:cs="Arial"/>
          <w:sz w:val="22"/>
          <w:szCs w:val="22"/>
        </w:rPr>
        <w:t>This poli</w:t>
      </w:r>
      <w:r>
        <w:rPr>
          <w:rFonts w:ascii="Arial" w:hAnsi="Arial" w:cs="Arial"/>
          <w:sz w:val="22"/>
          <w:szCs w:val="22"/>
        </w:rPr>
        <w:t xml:space="preserve">cy </w:t>
      </w:r>
      <w:r w:rsidRPr="00DA6BD6">
        <w:rPr>
          <w:rFonts w:ascii="Arial" w:hAnsi="Arial" w:cs="Arial"/>
          <w:sz w:val="22"/>
          <w:szCs w:val="22"/>
        </w:rPr>
        <w:t xml:space="preserve">has been </w:t>
      </w:r>
      <w:r>
        <w:rPr>
          <w:rFonts w:ascii="Arial" w:hAnsi="Arial" w:cs="Arial"/>
          <w:sz w:val="22"/>
          <w:szCs w:val="22"/>
        </w:rPr>
        <w:t>created</w:t>
      </w:r>
      <w:r w:rsidRPr="00DA6BD6">
        <w:rPr>
          <w:rFonts w:ascii="Arial" w:hAnsi="Arial" w:cs="Arial"/>
          <w:sz w:val="22"/>
          <w:szCs w:val="22"/>
        </w:rPr>
        <w:t xml:space="preserve"> to demonstrate a fair and transparent proce</w:t>
      </w:r>
      <w:r>
        <w:rPr>
          <w:rFonts w:ascii="Arial" w:hAnsi="Arial" w:cs="Arial"/>
          <w:sz w:val="22"/>
          <w:szCs w:val="22"/>
        </w:rPr>
        <w:t>dure</w:t>
      </w:r>
      <w:r w:rsidRPr="00DA6BD6">
        <w:rPr>
          <w:rFonts w:ascii="Arial" w:hAnsi="Arial" w:cs="Arial"/>
          <w:sz w:val="22"/>
          <w:szCs w:val="22"/>
        </w:rPr>
        <w:t xml:space="preserve"> for </w:t>
      </w:r>
      <w:r>
        <w:rPr>
          <w:rFonts w:ascii="Arial" w:hAnsi="Arial" w:cs="Arial"/>
          <w:sz w:val="22"/>
          <w:szCs w:val="22"/>
        </w:rPr>
        <w:t>awarding grants.</w:t>
      </w:r>
    </w:p>
    <w:p w14:paraId="7848A83B" w14:textId="77777777" w:rsidR="00B52FB1" w:rsidRDefault="00B52FB1" w:rsidP="00B52FB1">
      <w:pPr>
        <w:pStyle w:val="NormalWeb"/>
        <w:shd w:val="clear" w:color="auto" w:fill="FFFFFF"/>
        <w:spacing w:before="0" w:beforeAutospacing="0" w:after="300" w:afterAutospacing="0"/>
        <w:rPr>
          <w:rFonts w:ascii="Arial" w:hAnsi="Arial" w:cs="Arial"/>
          <w:sz w:val="22"/>
          <w:szCs w:val="22"/>
        </w:rPr>
      </w:pPr>
      <w:r w:rsidRPr="00DA6BD6">
        <w:rPr>
          <w:rFonts w:ascii="Arial" w:hAnsi="Arial" w:cs="Arial"/>
          <w:sz w:val="22"/>
          <w:szCs w:val="22"/>
        </w:rPr>
        <w:t xml:space="preserve">The Council can only award grants using </w:t>
      </w:r>
      <w:r>
        <w:rPr>
          <w:rFonts w:ascii="Arial" w:hAnsi="Arial" w:cs="Arial"/>
          <w:sz w:val="22"/>
          <w:szCs w:val="22"/>
        </w:rPr>
        <w:t>a legal power called section 137</w:t>
      </w:r>
      <w:r w:rsidRPr="00DA6BD6">
        <w:rPr>
          <w:rFonts w:ascii="Arial" w:hAnsi="Arial" w:cs="Arial"/>
          <w:sz w:val="22"/>
          <w:szCs w:val="22"/>
        </w:rPr>
        <w:t xml:space="preserve"> to provide funding for specific activities or projects which Members feel will be of benefit to the Goodworth Clatford Parish Council area e.g., grants to support </w:t>
      </w:r>
      <w:r>
        <w:rPr>
          <w:rFonts w:ascii="Arial" w:hAnsi="Arial" w:cs="Arial"/>
          <w:sz w:val="22"/>
          <w:szCs w:val="22"/>
        </w:rPr>
        <w:t>V</w:t>
      </w:r>
      <w:r w:rsidRPr="00DA6BD6">
        <w:rPr>
          <w:rFonts w:ascii="Arial" w:hAnsi="Arial" w:cs="Arial"/>
          <w:sz w:val="22"/>
          <w:szCs w:val="22"/>
        </w:rPr>
        <w:t>illage</w:t>
      </w:r>
      <w:r>
        <w:rPr>
          <w:rFonts w:ascii="Arial" w:hAnsi="Arial" w:cs="Arial"/>
          <w:sz w:val="22"/>
          <w:szCs w:val="22"/>
        </w:rPr>
        <w:t>s Shop and</w:t>
      </w:r>
      <w:r w:rsidRPr="00DA6BD6">
        <w:rPr>
          <w:rFonts w:ascii="Arial" w:hAnsi="Arial" w:cs="Arial"/>
          <w:sz w:val="22"/>
          <w:szCs w:val="22"/>
        </w:rPr>
        <w:t xml:space="preserve"> Post Office</w:t>
      </w:r>
      <w:r>
        <w:rPr>
          <w:rFonts w:ascii="Arial" w:hAnsi="Arial" w:cs="Arial"/>
          <w:sz w:val="22"/>
          <w:szCs w:val="22"/>
        </w:rPr>
        <w:t xml:space="preserve"> </w:t>
      </w:r>
      <w:r w:rsidRPr="00DA6BD6">
        <w:rPr>
          <w:rFonts w:ascii="Arial" w:hAnsi="Arial" w:cs="Arial"/>
          <w:sz w:val="22"/>
          <w:szCs w:val="22"/>
        </w:rPr>
        <w:t xml:space="preserve">or towards community celebrations of special events such as the Queen’s Diamond Jubilee. </w:t>
      </w:r>
    </w:p>
    <w:p w14:paraId="166ACFE7" w14:textId="16E08EC9" w:rsidR="00B52FB1" w:rsidRPr="0093556C" w:rsidRDefault="00B52FB1" w:rsidP="00B52FB1">
      <w:pPr>
        <w:pStyle w:val="NormalWeb"/>
        <w:shd w:val="clear" w:color="auto" w:fill="FFFFFF"/>
        <w:spacing w:before="0" w:beforeAutospacing="0" w:after="300" w:afterAutospacing="0"/>
        <w:rPr>
          <w:rFonts w:ascii="Arial" w:hAnsi="Arial" w:cs="Arial"/>
          <w:sz w:val="22"/>
          <w:szCs w:val="22"/>
        </w:rPr>
      </w:pPr>
      <w:r w:rsidRPr="00EA377A">
        <w:rPr>
          <w:rFonts w:ascii="Arial" w:hAnsi="Arial" w:cs="Arial"/>
          <w:color w:val="000000" w:themeColor="text1"/>
          <w:sz w:val="22"/>
          <w:szCs w:val="22"/>
        </w:rPr>
        <w:t>Funding</w:t>
      </w:r>
      <w:r>
        <w:rPr>
          <w:rFonts w:ascii="Arial" w:hAnsi="Arial" w:cs="Arial"/>
          <w:color w:val="000000" w:themeColor="text1"/>
          <w:sz w:val="22"/>
          <w:szCs w:val="22"/>
        </w:rPr>
        <w:t xml:space="preserve"> </w:t>
      </w:r>
      <w:r w:rsidR="00F16119">
        <w:rPr>
          <w:rFonts w:ascii="Arial" w:hAnsi="Arial" w:cs="Arial"/>
          <w:color w:val="000000" w:themeColor="text1"/>
          <w:sz w:val="22"/>
          <w:szCs w:val="22"/>
        </w:rPr>
        <w:t>up to</w:t>
      </w:r>
      <w:r>
        <w:rPr>
          <w:rFonts w:ascii="Arial" w:hAnsi="Arial" w:cs="Arial"/>
          <w:color w:val="000000" w:themeColor="text1"/>
          <w:sz w:val="22"/>
          <w:szCs w:val="22"/>
        </w:rPr>
        <w:t xml:space="preserve"> £500 </w:t>
      </w:r>
      <w:r w:rsidRPr="00EA377A">
        <w:rPr>
          <w:rFonts w:ascii="Arial" w:hAnsi="Arial" w:cs="Arial"/>
          <w:color w:val="000000" w:themeColor="text1"/>
          <w:sz w:val="22"/>
          <w:szCs w:val="22"/>
        </w:rPr>
        <w:t>should not be requested to support general activities as the council wishes to see that organisations are financially sustainable and that, where possible, any grants will enhance</w:t>
      </w:r>
      <w:r>
        <w:rPr>
          <w:rFonts w:ascii="Arial" w:hAnsi="Arial" w:cs="Arial"/>
          <w:color w:val="000000" w:themeColor="text1"/>
          <w:sz w:val="22"/>
          <w:szCs w:val="22"/>
        </w:rPr>
        <w:t xml:space="preserve"> and benefit</w:t>
      </w:r>
      <w:r w:rsidRPr="00EA377A">
        <w:rPr>
          <w:rFonts w:ascii="Arial" w:hAnsi="Arial" w:cs="Arial"/>
          <w:color w:val="000000" w:themeColor="text1"/>
          <w:sz w:val="22"/>
          <w:szCs w:val="22"/>
        </w:rPr>
        <w:t xml:space="preserve"> </w:t>
      </w:r>
      <w:r>
        <w:rPr>
          <w:rFonts w:ascii="Arial" w:hAnsi="Arial" w:cs="Arial"/>
          <w:color w:val="000000" w:themeColor="text1"/>
          <w:sz w:val="22"/>
          <w:szCs w:val="22"/>
        </w:rPr>
        <w:t xml:space="preserve">life </w:t>
      </w:r>
      <w:r w:rsidRPr="00DA6BD6">
        <w:rPr>
          <w:rFonts w:ascii="Arial" w:hAnsi="Arial" w:cs="Arial"/>
          <w:sz w:val="22"/>
          <w:szCs w:val="22"/>
        </w:rPr>
        <w:t>some or all</w:t>
      </w:r>
      <w:r>
        <w:rPr>
          <w:rFonts w:ascii="Arial" w:hAnsi="Arial" w:cs="Arial"/>
          <w:sz w:val="22"/>
          <w:szCs w:val="22"/>
        </w:rPr>
        <w:t xml:space="preserve"> </w:t>
      </w:r>
      <w:r w:rsidRPr="00DA6BD6">
        <w:rPr>
          <w:rFonts w:ascii="Arial" w:hAnsi="Arial" w:cs="Arial"/>
          <w:sz w:val="22"/>
          <w:szCs w:val="22"/>
        </w:rPr>
        <w:t>of its residents or some or all of the area</w:t>
      </w:r>
      <w:r>
        <w:rPr>
          <w:rFonts w:ascii="Arial" w:hAnsi="Arial" w:cs="Arial"/>
          <w:sz w:val="22"/>
          <w:szCs w:val="22"/>
        </w:rPr>
        <w:t>.</w:t>
      </w:r>
    </w:p>
    <w:p w14:paraId="1AB69D1F"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Each grant application will be assessed against</w:t>
      </w:r>
      <w:r>
        <w:rPr>
          <w:rFonts w:ascii="Arial" w:hAnsi="Arial" w:cs="Arial"/>
          <w:color w:val="000000" w:themeColor="text1"/>
          <w:sz w:val="22"/>
          <w:szCs w:val="22"/>
        </w:rPr>
        <w:t xml:space="preserve"> the</w:t>
      </w:r>
      <w:r w:rsidRPr="00EA377A">
        <w:rPr>
          <w:rFonts w:ascii="Arial" w:hAnsi="Arial" w:cs="Arial"/>
          <w:color w:val="000000" w:themeColor="text1"/>
          <w:sz w:val="22"/>
          <w:szCs w:val="22"/>
        </w:rPr>
        <w:t xml:space="preserve"> criteria</w:t>
      </w:r>
      <w:r>
        <w:rPr>
          <w:rFonts w:ascii="Arial" w:hAnsi="Arial" w:cs="Arial"/>
          <w:color w:val="000000" w:themeColor="text1"/>
          <w:sz w:val="22"/>
          <w:szCs w:val="22"/>
        </w:rPr>
        <w:t xml:space="preserve"> listed below</w:t>
      </w:r>
      <w:r w:rsidRPr="00EA377A">
        <w:rPr>
          <w:rFonts w:ascii="Arial" w:hAnsi="Arial" w:cs="Arial"/>
          <w:color w:val="000000" w:themeColor="text1"/>
          <w:sz w:val="22"/>
          <w:szCs w:val="22"/>
        </w:rPr>
        <w:t xml:space="preserve"> to determine the allocation of funds.</w:t>
      </w:r>
    </w:p>
    <w:p w14:paraId="6AB67DAF"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Eligibility criteria requires organisations to provide the following information:</w:t>
      </w:r>
    </w:p>
    <w:p w14:paraId="76009117"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 Brief description of the aims and objectives of organisation</w:t>
      </w:r>
    </w:p>
    <w:p w14:paraId="0ECB1C7D"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 Date organisation established</w:t>
      </w:r>
    </w:p>
    <w:p w14:paraId="2110A813"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 How many of the organisation’s members reside in Goodworth Clatford</w:t>
      </w:r>
    </w:p>
    <w:p w14:paraId="170CB161"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 Details of grants received from Goodworth Clatford Parish Council, or any other source, in the last three years</w:t>
      </w:r>
    </w:p>
    <w:p w14:paraId="5CFD8CDC"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 xml:space="preserve">• Purpose of grant and total cost of proposed project </w:t>
      </w:r>
    </w:p>
    <w:p w14:paraId="0611BDB9"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 A full set of accounts submitted with the application form to prevent the application from being rejected as incomplete</w:t>
      </w:r>
    </w:p>
    <w:p w14:paraId="71A827F6"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Fonts w:ascii="Arial" w:hAnsi="Arial" w:cs="Arial"/>
          <w:color w:val="000000" w:themeColor="text1"/>
          <w:sz w:val="22"/>
          <w:szCs w:val="22"/>
        </w:rPr>
        <w:t>As it is unlikely that these people will have a formal constitution, unless money can be paid into a bank account that requires a minimum of two signatories, the council will make payments for associated services or suppliers directly from the council’s account and therefore no money will pass to the individual.</w:t>
      </w:r>
    </w:p>
    <w:p w14:paraId="5B120CB0" w14:textId="77777777" w:rsidR="00B52FB1" w:rsidRPr="00C1034E"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C1034E">
        <w:rPr>
          <w:rFonts w:ascii="Arial" w:hAnsi="Arial" w:cs="Arial"/>
          <w:color w:val="000000" w:themeColor="text1"/>
          <w:sz w:val="22"/>
          <w:szCs w:val="22"/>
        </w:rPr>
        <w:t>The council will request feedback from all successful applicants showing that they have spent the grant appropriately. Organisations/representatives will also be invited to attend the Annual Parish Meeting to present feedback on their activities and projects.</w:t>
      </w:r>
    </w:p>
    <w:p w14:paraId="5E7DB3BF" w14:textId="77777777" w:rsidR="00B52FB1" w:rsidRPr="00C1034E" w:rsidRDefault="00B52FB1" w:rsidP="00B52FB1">
      <w:pPr>
        <w:pStyle w:val="NormalWeb"/>
        <w:shd w:val="clear" w:color="auto" w:fill="FFFFFF"/>
        <w:spacing w:before="0" w:beforeAutospacing="0" w:after="300" w:afterAutospacing="0"/>
        <w:rPr>
          <w:rFonts w:ascii="Arial" w:hAnsi="Arial" w:cs="Arial"/>
          <w:sz w:val="22"/>
          <w:szCs w:val="22"/>
        </w:rPr>
      </w:pPr>
      <w:r w:rsidRPr="00C1034E">
        <w:rPr>
          <w:rFonts w:ascii="Arial" w:hAnsi="Arial" w:cs="Arial"/>
          <w:sz w:val="22"/>
          <w:szCs w:val="22"/>
        </w:rPr>
        <w:t>Only one application for a grant will be considered from any organisation in any one financial year.</w:t>
      </w:r>
    </w:p>
    <w:p w14:paraId="1765913D" w14:textId="77777777" w:rsidR="00B52FB1" w:rsidRPr="00C1034E" w:rsidRDefault="00B52FB1" w:rsidP="00B52FB1">
      <w:pPr>
        <w:pStyle w:val="NormalWeb"/>
        <w:shd w:val="clear" w:color="auto" w:fill="FFFFFF"/>
        <w:spacing w:before="0" w:beforeAutospacing="0" w:after="300" w:afterAutospacing="0"/>
        <w:rPr>
          <w:rFonts w:ascii="Arial" w:hAnsi="Arial" w:cs="Arial"/>
          <w:sz w:val="22"/>
          <w:szCs w:val="22"/>
        </w:rPr>
      </w:pPr>
      <w:r w:rsidRPr="00C1034E">
        <w:rPr>
          <w:rFonts w:ascii="Arial" w:hAnsi="Arial" w:cs="Arial"/>
          <w:sz w:val="22"/>
          <w:szCs w:val="22"/>
        </w:rPr>
        <w:t xml:space="preserve">Ongoing commitments to award grants in future years will not be made, a fresh application will be required each year; this will be at the discretion of the Council. </w:t>
      </w:r>
    </w:p>
    <w:p w14:paraId="2E818563"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C1034E">
        <w:rPr>
          <w:rFonts w:ascii="Arial" w:hAnsi="Arial" w:cs="Arial"/>
          <w:sz w:val="22"/>
          <w:szCs w:val="22"/>
        </w:rPr>
        <w:lastRenderedPageBreak/>
        <w:t>Grants will not be made retrospectively</w:t>
      </w:r>
      <w:r>
        <w:t>.</w:t>
      </w:r>
    </w:p>
    <w:p w14:paraId="39E6F198" w14:textId="77777777" w:rsidR="00B52FB1" w:rsidRPr="00EA377A" w:rsidRDefault="00B52FB1" w:rsidP="00B52FB1">
      <w:pPr>
        <w:pStyle w:val="NormalWeb"/>
        <w:shd w:val="clear" w:color="auto" w:fill="FFFFFF"/>
        <w:spacing w:before="0" w:beforeAutospacing="0" w:after="300" w:afterAutospacing="0"/>
        <w:rPr>
          <w:rFonts w:ascii="Arial" w:hAnsi="Arial" w:cs="Arial"/>
          <w:color w:val="000000" w:themeColor="text1"/>
          <w:sz w:val="22"/>
          <w:szCs w:val="22"/>
        </w:rPr>
      </w:pPr>
      <w:r w:rsidRPr="00EA377A">
        <w:rPr>
          <w:rStyle w:val="Strong"/>
          <w:rFonts w:ascii="Arial" w:hAnsi="Arial" w:cs="Arial"/>
          <w:color w:val="000000" w:themeColor="text1"/>
          <w:sz w:val="22"/>
          <w:szCs w:val="22"/>
        </w:rPr>
        <w:t>Equality Statement</w:t>
      </w:r>
      <w:r w:rsidRPr="00EA377A">
        <w:rPr>
          <w:rFonts w:ascii="Arial" w:hAnsi="Arial" w:cs="Arial"/>
          <w:color w:val="000000" w:themeColor="text1"/>
          <w:sz w:val="22"/>
          <w:szCs w:val="22"/>
        </w:rPr>
        <w:br/>
        <w:t>Goodworth Clatford Parish Council supports and adheres to the principles of equality of opportunity for all its citizens and visitors and is committed to assisting the maximum number of projects and groups which it can through regular advertising of available funding, giving maximum assistance and advice to all applicants.</w:t>
      </w:r>
    </w:p>
    <w:p w14:paraId="6BCF2AC2" w14:textId="12763F8C" w:rsidR="00B52FB1" w:rsidRPr="00EA377A" w:rsidRDefault="00B52FB1" w:rsidP="00B52FB1">
      <w:pPr>
        <w:rPr>
          <w:rFonts w:ascii="Arial" w:hAnsi="Arial" w:cs="Arial"/>
          <w:color w:val="000000" w:themeColor="text1"/>
        </w:rPr>
      </w:pPr>
      <w:r w:rsidRPr="00EA377A">
        <w:rPr>
          <w:rFonts w:ascii="Arial" w:hAnsi="Arial" w:cs="Arial"/>
          <w:color w:val="000000" w:themeColor="text1"/>
        </w:rPr>
        <w:t xml:space="preserve">Adopted </w:t>
      </w:r>
      <w:r>
        <w:rPr>
          <w:rFonts w:ascii="Arial" w:hAnsi="Arial" w:cs="Arial"/>
          <w:color w:val="000000" w:themeColor="text1"/>
        </w:rPr>
        <w:t>January</w:t>
      </w:r>
      <w:r w:rsidRPr="00EA377A">
        <w:rPr>
          <w:rFonts w:ascii="Arial" w:hAnsi="Arial" w:cs="Arial"/>
          <w:color w:val="000000" w:themeColor="text1"/>
        </w:rPr>
        <w:t xml:space="preserve"> 202</w:t>
      </w:r>
      <w:r>
        <w:rPr>
          <w:rFonts w:ascii="Arial" w:hAnsi="Arial" w:cs="Arial"/>
          <w:color w:val="000000" w:themeColor="text1"/>
        </w:rPr>
        <w:t>3</w:t>
      </w:r>
    </w:p>
    <w:p w14:paraId="17E6BBA2" w14:textId="6BB1D49F" w:rsidR="00C65F72" w:rsidRDefault="00B52FB1">
      <w:r w:rsidRPr="00EA377A">
        <w:rPr>
          <w:rFonts w:ascii="Arial" w:hAnsi="Arial" w:cs="Arial"/>
          <w:color w:val="000000" w:themeColor="text1"/>
        </w:rPr>
        <w:t xml:space="preserve">Review </w:t>
      </w:r>
      <w:r>
        <w:rPr>
          <w:rFonts w:ascii="Arial" w:hAnsi="Arial" w:cs="Arial"/>
          <w:color w:val="000000" w:themeColor="text1"/>
        </w:rPr>
        <w:t>January</w:t>
      </w:r>
      <w:r w:rsidRPr="00EA377A">
        <w:rPr>
          <w:rFonts w:ascii="Arial" w:hAnsi="Arial" w:cs="Arial"/>
          <w:color w:val="000000" w:themeColor="text1"/>
        </w:rPr>
        <w:t xml:space="preserve"> 202</w:t>
      </w:r>
      <w:r>
        <w:rPr>
          <w:rFonts w:ascii="Arial" w:hAnsi="Arial" w:cs="Arial"/>
          <w:color w:val="000000" w:themeColor="text1"/>
        </w:rPr>
        <w:t>5</w:t>
      </w:r>
    </w:p>
    <w:sectPr w:rsidR="00C65F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47EE" w14:textId="77777777" w:rsidR="00B52FB1" w:rsidRDefault="00B52FB1" w:rsidP="00B52FB1">
      <w:pPr>
        <w:spacing w:after="0" w:line="240" w:lineRule="auto"/>
      </w:pPr>
      <w:r>
        <w:separator/>
      </w:r>
    </w:p>
  </w:endnote>
  <w:endnote w:type="continuationSeparator" w:id="0">
    <w:p w14:paraId="4FE4EE14" w14:textId="77777777" w:rsidR="00B52FB1" w:rsidRDefault="00B52FB1" w:rsidP="00B5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DB53" w14:textId="77777777" w:rsidR="00B52FB1" w:rsidRDefault="00B52FB1" w:rsidP="00B52FB1">
      <w:pPr>
        <w:spacing w:after="0" w:line="240" w:lineRule="auto"/>
      </w:pPr>
      <w:r>
        <w:separator/>
      </w:r>
    </w:p>
  </w:footnote>
  <w:footnote w:type="continuationSeparator" w:id="0">
    <w:p w14:paraId="116E16BD" w14:textId="77777777" w:rsidR="00B52FB1" w:rsidRDefault="00B52FB1" w:rsidP="00B52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B1"/>
    <w:rsid w:val="009A2D5D"/>
    <w:rsid w:val="00B52FB1"/>
    <w:rsid w:val="00C65F72"/>
    <w:rsid w:val="00F1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6453"/>
  <w15:chartTrackingRefBased/>
  <w15:docId w15:val="{CC20B208-7130-4495-A881-A01127FC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F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2FB1"/>
    <w:rPr>
      <w:b/>
      <w:bCs/>
    </w:rPr>
  </w:style>
  <w:style w:type="paragraph" w:styleId="Header">
    <w:name w:val="header"/>
    <w:basedOn w:val="Normal"/>
    <w:link w:val="HeaderChar"/>
    <w:uiPriority w:val="99"/>
    <w:unhideWhenUsed/>
    <w:rsid w:val="00B52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FB1"/>
  </w:style>
  <w:style w:type="paragraph" w:styleId="NoSpacing">
    <w:name w:val="No Spacing"/>
    <w:uiPriority w:val="1"/>
    <w:qFormat/>
    <w:rsid w:val="00B52FB1"/>
    <w:pPr>
      <w:spacing w:after="0" w:line="240" w:lineRule="auto"/>
    </w:pPr>
  </w:style>
  <w:style w:type="character" w:styleId="CommentReference">
    <w:name w:val="annotation reference"/>
    <w:basedOn w:val="DefaultParagraphFont"/>
    <w:uiPriority w:val="99"/>
    <w:semiHidden/>
    <w:unhideWhenUsed/>
    <w:rsid w:val="00B52FB1"/>
    <w:rPr>
      <w:sz w:val="16"/>
      <w:szCs w:val="16"/>
    </w:rPr>
  </w:style>
  <w:style w:type="paragraph" w:styleId="CommentText">
    <w:name w:val="annotation text"/>
    <w:basedOn w:val="Normal"/>
    <w:link w:val="CommentTextChar"/>
    <w:uiPriority w:val="99"/>
    <w:unhideWhenUsed/>
    <w:rsid w:val="00B52FB1"/>
    <w:pPr>
      <w:spacing w:line="240" w:lineRule="auto"/>
    </w:pPr>
    <w:rPr>
      <w:sz w:val="20"/>
      <w:szCs w:val="20"/>
    </w:rPr>
  </w:style>
  <w:style w:type="character" w:customStyle="1" w:styleId="CommentTextChar">
    <w:name w:val="Comment Text Char"/>
    <w:basedOn w:val="DefaultParagraphFont"/>
    <w:link w:val="CommentText"/>
    <w:uiPriority w:val="99"/>
    <w:rsid w:val="00B52FB1"/>
    <w:rPr>
      <w:sz w:val="20"/>
      <w:szCs w:val="20"/>
    </w:rPr>
  </w:style>
  <w:style w:type="character" w:styleId="Hyperlink">
    <w:name w:val="Hyperlink"/>
    <w:basedOn w:val="DefaultParagraphFont"/>
    <w:uiPriority w:val="99"/>
    <w:unhideWhenUsed/>
    <w:rsid w:val="00B52FB1"/>
    <w:rPr>
      <w:color w:val="0563C1" w:themeColor="hyperlink"/>
      <w:u w:val="single"/>
    </w:rPr>
  </w:style>
  <w:style w:type="paragraph" w:styleId="Footer">
    <w:name w:val="footer"/>
    <w:basedOn w:val="Normal"/>
    <w:link w:val="FooterChar"/>
    <w:uiPriority w:val="99"/>
    <w:unhideWhenUsed/>
    <w:rsid w:val="00B52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eveline.attwood@gmail.com</cp:lastModifiedBy>
  <cp:revision>3</cp:revision>
  <dcterms:created xsi:type="dcterms:W3CDTF">2022-12-08T17:58:00Z</dcterms:created>
  <dcterms:modified xsi:type="dcterms:W3CDTF">2022-12-16T13:52:00Z</dcterms:modified>
</cp:coreProperties>
</file>